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A" w:rsidRDefault="000F3DFA">
      <w:r>
        <w:rPr>
          <w:noProof/>
        </w:rPr>
        <w:pict>
          <v:group id="_x0000_s1026" style="position:absolute;margin-left:166.45pt;margin-top:-15.45pt;width:334.25pt;height:655.1pt;z-index:251667456" coordorigin="4747,399" coordsize="6685,13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6" o:spid="_x0000_s1027" type="#_x0000_t75" style="position:absolute;left:4747;top:399;width:6149;height:2192;visibility:visible">
              <v:imagedata r:id="rId8" o:title="Briefkopf" croptop="5876f" cropbottom="26666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1257;top:675;width:0;height:7840" o:connectortype="straight" strokecolor="#a5a5a5 [2092]"/>
            <v:shape id="_x0000_s1029" type="#_x0000_t32" style="position:absolute;left:11432;top:5661;width:0;height:7840" o:connectortype="straight"/>
            <v:shape id="_x0000_s1030" type="#_x0000_t32" style="position:absolute;left:11044;top:675;width:0;height:2844" o:connectortype="straight"/>
            <w10:anchorlock/>
          </v:group>
        </w:pict>
      </w:r>
    </w:p>
    <w:p w:rsidR="00FF66A4" w:rsidRDefault="00FF66A4"/>
    <w:p w:rsidR="00FF66A4" w:rsidRDefault="00FF66A4"/>
    <w:p w:rsidR="00FF66A4" w:rsidRDefault="00FF66A4"/>
    <w:p w:rsidR="00FF66A4" w:rsidRPr="00FF66A4" w:rsidRDefault="00FF66A4" w:rsidP="00FF66A4"/>
    <w:p w:rsidR="00FF66A4" w:rsidRPr="00FF66A4" w:rsidRDefault="00FF66A4" w:rsidP="00FF66A4"/>
    <w:p w:rsidR="00FF66A4" w:rsidRPr="00FF66A4" w:rsidRDefault="00FF66A4" w:rsidP="00FF66A4"/>
    <w:p w:rsidR="00FF66A4" w:rsidRDefault="00FF66A4" w:rsidP="00FF66A4"/>
    <w:p w:rsidR="005E0A00" w:rsidRPr="00FF66A4" w:rsidRDefault="005E0A00" w:rsidP="00FF66A4"/>
    <w:p w:rsidR="00FF66A4" w:rsidRPr="00FF66A4" w:rsidRDefault="00FF66A4" w:rsidP="00FF66A4"/>
    <w:p w:rsidR="00870DD2" w:rsidRPr="00F80ABD" w:rsidRDefault="000F3DFA" w:rsidP="006D56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.3pt;margin-top:-18.8pt;width:252.5pt;height:122.4pt;z-index:-251645952;mso-width-relative:margin;mso-height-relative:margin" stroked="f">
            <v:textbox style="mso-next-textbox:#_x0000_s1031">
              <w:txbxContent>
                <w:p w:rsidR="005E0A00" w:rsidRPr="004A1280" w:rsidRDefault="005E0A00" w:rsidP="005E0A00">
                  <w:pPr>
                    <w:pStyle w:val="KeinLeerraum"/>
                    <w:rPr>
                      <w:rFonts w:cstheme="minorHAnsi"/>
                      <w:sz w:val="13"/>
                      <w:szCs w:val="13"/>
                      <w:u w:val="single"/>
                    </w:rPr>
                  </w:pPr>
                  <w:r w:rsidRPr="004A1280">
                    <w:rPr>
                      <w:rFonts w:cstheme="minorHAnsi"/>
                      <w:sz w:val="13"/>
                      <w:szCs w:val="13"/>
                      <w:u w:val="single"/>
                    </w:rPr>
                    <w:t>Fachschaftsrat Jura • Universität Osnabrück • Heger-Tor-Wall 14-16 • 49069 Osnabrück</w:t>
                  </w:r>
                </w:p>
                <w:p w:rsidR="005E0A00" w:rsidRPr="00FF66A4" w:rsidRDefault="005E0A00" w:rsidP="005E0A00">
                  <w:pPr>
                    <w:pStyle w:val="KeinLeerraum"/>
                    <w:rPr>
                      <w:rFonts w:cstheme="minorHAnsi"/>
                      <w:sz w:val="14"/>
                      <w:szCs w:val="14"/>
                      <w:u w:val="single"/>
                    </w:rPr>
                  </w:pPr>
                </w:p>
                <w:p w:rsidR="005E0A00" w:rsidRPr="00FF66A4" w:rsidRDefault="005E0A00" w:rsidP="005E0A00">
                  <w:pPr>
                    <w:pStyle w:val="KeinLeerraum"/>
                    <w:rPr>
                      <w:rFonts w:cstheme="minorHAnsi"/>
                      <w:sz w:val="20"/>
                      <w:szCs w:val="20"/>
                    </w:rPr>
                  </w:pPr>
                  <w:r w:rsidRPr="00FF66A4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</w:p>
                <w:p w:rsidR="005E0A00" w:rsidRPr="00FF66A4" w:rsidRDefault="005E0A00" w:rsidP="005E0A00">
                  <w:pPr>
                    <w:pStyle w:val="KeinLeerraum"/>
                    <w:rPr>
                      <w:rFonts w:cstheme="minorHAnsi"/>
                      <w:sz w:val="20"/>
                      <w:szCs w:val="20"/>
                    </w:rPr>
                  </w:pPr>
                  <w:r w:rsidRPr="00FF66A4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</w:p>
                <w:p w:rsidR="005E0A00" w:rsidRDefault="005E0A00" w:rsidP="005E0A00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A00" w:rsidRPr="000628D9" w:rsidRDefault="005E0A00" w:rsidP="005E0A00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5E0A00" w:rsidRDefault="005E0A00" w:rsidP="00FF66A4">
      <w:pPr>
        <w:pStyle w:val="KeinLeerraum"/>
        <w:rPr>
          <w:rFonts w:cstheme="minorHAnsi"/>
          <w:b/>
          <w:i/>
        </w:rPr>
      </w:pPr>
    </w:p>
    <w:p w:rsidR="005E0A00" w:rsidRDefault="005E0A00" w:rsidP="00FF66A4">
      <w:pPr>
        <w:pStyle w:val="KeinLeerraum"/>
        <w:rPr>
          <w:rFonts w:cstheme="minorHAnsi"/>
          <w:b/>
          <w:i/>
        </w:rPr>
      </w:pPr>
    </w:p>
    <w:p w:rsidR="005E0A00" w:rsidRDefault="005E0A00" w:rsidP="00FF66A4">
      <w:pPr>
        <w:pStyle w:val="KeinLeerraum"/>
        <w:rPr>
          <w:rFonts w:cstheme="minorHAnsi"/>
          <w:b/>
          <w:i/>
        </w:rPr>
      </w:pPr>
    </w:p>
    <w:p w:rsidR="007F525E" w:rsidRDefault="007F525E" w:rsidP="007F525E">
      <w:pPr>
        <w:pStyle w:val="KeinLeerraum"/>
        <w:tabs>
          <w:tab w:val="right" w:pos="9356"/>
        </w:tabs>
        <w:rPr>
          <w:rFonts w:cstheme="minorHAnsi"/>
        </w:rPr>
      </w:pPr>
      <w:r>
        <w:rPr>
          <w:rFonts w:cstheme="minorHAnsi"/>
          <w:b/>
          <w:i/>
        </w:rPr>
        <w:tab/>
      </w:r>
      <w:r w:rsidR="006D566E">
        <w:rPr>
          <w:rFonts w:cstheme="minorHAnsi"/>
        </w:rPr>
        <w:t xml:space="preserve">Osnabrück, </w:t>
      </w:r>
      <w:r w:rsidR="00AD1763">
        <w:rPr>
          <w:rFonts w:cstheme="minorHAnsi"/>
        </w:rPr>
        <w:t>den 24</w:t>
      </w:r>
      <w:r w:rsidR="00CA2E58">
        <w:rPr>
          <w:rFonts w:cstheme="minorHAnsi"/>
        </w:rPr>
        <w:t>. September 201</w:t>
      </w:r>
      <w:r w:rsidR="00AD1763">
        <w:rPr>
          <w:rFonts w:cstheme="minorHAnsi"/>
        </w:rPr>
        <w:t>8</w:t>
      </w:r>
    </w:p>
    <w:p w:rsidR="00616088" w:rsidRDefault="00616088" w:rsidP="00FF66A4">
      <w:pPr>
        <w:pStyle w:val="KeinLeerraum"/>
        <w:rPr>
          <w:rFonts w:cstheme="minorHAnsi"/>
          <w:b/>
          <w:i/>
        </w:rPr>
      </w:pPr>
    </w:p>
    <w:p w:rsidR="00616088" w:rsidRDefault="00616088" w:rsidP="00FF66A4">
      <w:pPr>
        <w:pStyle w:val="KeinLeerraum"/>
        <w:rPr>
          <w:rFonts w:cstheme="minorHAnsi"/>
          <w:b/>
          <w:i/>
        </w:rPr>
      </w:pPr>
    </w:p>
    <w:p w:rsidR="00F80ABD" w:rsidRDefault="00F80ABD" w:rsidP="00FF66A4">
      <w:pPr>
        <w:pStyle w:val="KeinLeerraum"/>
        <w:rPr>
          <w:b/>
        </w:rPr>
      </w:pPr>
    </w:p>
    <w:p w:rsidR="00FF66A4" w:rsidRPr="00AD3BFC" w:rsidRDefault="000F3DFA" w:rsidP="00FF66A4">
      <w:pPr>
        <w:pStyle w:val="KeinLeerraum"/>
        <w:rPr>
          <w:rFonts w:cstheme="minorHAnsi"/>
          <w:b/>
          <w:i/>
        </w:rPr>
      </w:pPr>
      <w:r w:rsidRPr="000F3DFA">
        <w:rPr>
          <w:b/>
        </w:rPr>
        <w:pict>
          <v:group id="_x0000_s1032" style="position:absolute;margin-left:-47.85pt;margin-top:297.7pt;width:9.15pt;height:297.65pt;z-index:251672576;mso-position-vertical-relative:top-margin-area" coordorigin="48,5954" coordsize="183,5953">
            <v:shape id="_x0000_s1033" type="#_x0000_t32" style="position:absolute;left:61;top:5954;width:170;height:0;mso-position-horizontal-relative:margin;mso-position-vertical-relative:top-margin-area" o:connectortype="straight"/>
            <v:shape id="_x0000_s1034" type="#_x0000_t32" style="position:absolute;left:48;top:11907;width:170;height:0;mso-position-horizontal-relative:margin;mso-position-vertical-relative:top-margin-area" o:connectortype="straight"/>
            <w10:wrap anchory="margin"/>
            <w10:anchorlock/>
          </v:group>
        </w:pict>
      </w:r>
      <w:r w:rsidR="004B4A34" w:rsidRPr="00AD3BFC">
        <w:rPr>
          <w:b/>
        </w:rPr>
        <w:t>Teilnahme Minderjähriger an der Einführungswoche 201</w:t>
      </w:r>
      <w:r w:rsidR="00C03AB3">
        <w:rPr>
          <w:b/>
        </w:rPr>
        <w:t>8</w:t>
      </w:r>
    </w:p>
    <w:p w:rsidR="00FF66A4" w:rsidRPr="00FF66A4" w:rsidRDefault="00FF66A4" w:rsidP="00FF66A4">
      <w:pPr>
        <w:pStyle w:val="KeinLeerraum"/>
        <w:rPr>
          <w:rFonts w:cstheme="minorHAnsi"/>
        </w:rPr>
      </w:pPr>
    </w:p>
    <w:p w:rsidR="00FF66A4" w:rsidRPr="00FF66A4" w:rsidRDefault="007D09F9" w:rsidP="00FF66A4">
      <w:pPr>
        <w:pStyle w:val="KeinLeerraum"/>
        <w:rPr>
          <w:rFonts w:cstheme="minorHAnsi"/>
        </w:rPr>
      </w:pPr>
      <w:r>
        <w:rPr>
          <w:rFonts w:cstheme="minorHAnsi"/>
        </w:rPr>
        <w:t>Li</w:t>
      </w:r>
      <w:r w:rsidR="006D566E">
        <w:rPr>
          <w:rFonts w:cstheme="minorHAnsi"/>
        </w:rPr>
        <w:t>ebe</w:t>
      </w:r>
      <w:r w:rsidR="00CA2E58">
        <w:rPr>
          <w:rFonts w:cstheme="minorHAnsi"/>
        </w:rPr>
        <w:t>*r Erstesemester*in</w:t>
      </w:r>
      <w:r w:rsidR="004B4A34">
        <w:rPr>
          <w:rFonts w:cstheme="minorHAnsi"/>
        </w:rPr>
        <w:t>, liebe Eltern,</w:t>
      </w:r>
    </w:p>
    <w:p w:rsidR="00FF66A4" w:rsidRPr="00FF66A4" w:rsidRDefault="00FF66A4" w:rsidP="00FF66A4">
      <w:pPr>
        <w:pStyle w:val="KeinLeerraum"/>
        <w:rPr>
          <w:rFonts w:cstheme="minorHAnsi"/>
        </w:rPr>
      </w:pPr>
    </w:p>
    <w:p w:rsidR="00BA3494" w:rsidRDefault="004B4A34" w:rsidP="00FF66A4">
      <w:pPr>
        <w:pStyle w:val="KeinLeerraum"/>
        <w:rPr>
          <w:rFonts w:cstheme="minorHAnsi"/>
        </w:rPr>
      </w:pPr>
      <w:r>
        <w:rPr>
          <w:rFonts w:cstheme="minorHAnsi"/>
        </w:rPr>
        <w:t>du hast von uns bereits die Einladung für die von der Fachschaft Ju</w:t>
      </w:r>
      <w:r w:rsidR="00AD1763">
        <w:rPr>
          <w:rFonts w:cstheme="minorHAnsi"/>
        </w:rPr>
        <w:t>ra organisierte Ersti-Woche 2018</w:t>
      </w:r>
      <w:r>
        <w:rPr>
          <w:rFonts w:cstheme="minorHAnsi"/>
        </w:rPr>
        <w:t xml:space="preserve"> bekommen. </w:t>
      </w:r>
      <w:r w:rsidR="00F80ABD">
        <w:rPr>
          <w:rFonts w:cstheme="minorHAnsi"/>
        </w:rPr>
        <w:t xml:space="preserve">Falls </w:t>
      </w:r>
      <w:r>
        <w:rPr>
          <w:rFonts w:cstheme="minorHAnsi"/>
        </w:rPr>
        <w:t>du zu diesem Zeitpunkt noch nicht volljährig</w:t>
      </w:r>
      <w:r w:rsidR="00F80ABD">
        <w:rPr>
          <w:rFonts w:cstheme="minorHAnsi"/>
        </w:rPr>
        <w:t xml:space="preserve"> sein solltest,</w:t>
      </w:r>
      <w:r>
        <w:rPr>
          <w:rFonts w:cstheme="minorHAnsi"/>
        </w:rPr>
        <w:t xml:space="preserve"> brauchen wir für deine Teilnahme eine Einverständniserklärung deiner Erziehungsberechtigten.</w:t>
      </w:r>
    </w:p>
    <w:p w:rsidR="004B4A34" w:rsidRDefault="004B4A34" w:rsidP="00FF66A4">
      <w:pPr>
        <w:pStyle w:val="KeinLeerraum"/>
        <w:rPr>
          <w:rFonts w:cstheme="minorHAnsi"/>
        </w:rPr>
      </w:pPr>
    </w:p>
    <w:p w:rsidR="00CA2E58" w:rsidRDefault="004B4A34" w:rsidP="00FF66A4">
      <w:pPr>
        <w:pStyle w:val="KeinLeerraum"/>
        <w:rPr>
          <w:rFonts w:cstheme="minorHAnsi"/>
        </w:rPr>
      </w:pPr>
      <w:r>
        <w:rPr>
          <w:rFonts w:cstheme="minorHAnsi"/>
        </w:rPr>
        <w:t xml:space="preserve">Wie du vielleicht schon dem Ablaufplan entnommen hast, finden während </w:t>
      </w:r>
      <w:r w:rsidR="00CA2E58">
        <w:rPr>
          <w:rFonts w:cstheme="minorHAnsi"/>
        </w:rPr>
        <w:t xml:space="preserve">der Orientierungsphase </w:t>
      </w:r>
      <w:r>
        <w:rPr>
          <w:rFonts w:cstheme="minorHAnsi"/>
        </w:rPr>
        <w:t>nicht nur Informationsveranstaltungen, sonder</w:t>
      </w:r>
      <w:r w:rsidR="00D87825">
        <w:rPr>
          <w:rFonts w:cstheme="minorHAnsi"/>
        </w:rPr>
        <w:t xml:space="preserve">n auch Freizeitveranstaltungen </w:t>
      </w:r>
      <w:r w:rsidR="00CA2E58">
        <w:rPr>
          <w:rFonts w:cstheme="minorHAnsi"/>
        </w:rPr>
        <w:t>statt.</w:t>
      </w:r>
    </w:p>
    <w:p w:rsidR="004B4A34" w:rsidRDefault="004B4A34" w:rsidP="00FF66A4">
      <w:pPr>
        <w:pStyle w:val="KeinLeerraum"/>
        <w:rPr>
          <w:rFonts w:cstheme="minorHAnsi"/>
        </w:rPr>
      </w:pPr>
      <w:r>
        <w:rPr>
          <w:rFonts w:cstheme="minorHAnsi"/>
        </w:rPr>
        <w:t>Wir</w:t>
      </w:r>
      <w:r w:rsidR="0094426B">
        <w:rPr>
          <w:rFonts w:cstheme="minorHAnsi"/>
        </w:rPr>
        <w:t xml:space="preserve"> möchten darauf hinweisen, dass wir für die Teilnahme von Minderjährigen spezielle Regelungen aufgestellt haben, die auch eingehalten werden müssen. Diese sind wie folgt:</w:t>
      </w:r>
    </w:p>
    <w:p w:rsidR="0094426B" w:rsidRDefault="0094426B" w:rsidP="00FF66A4">
      <w:pPr>
        <w:pStyle w:val="KeinLeerraum"/>
        <w:rPr>
          <w:rFonts w:cstheme="minorHAnsi"/>
        </w:rPr>
      </w:pPr>
    </w:p>
    <w:p w:rsidR="0094426B" w:rsidRDefault="0094426B" w:rsidP="0094426B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Minderjährige </w:t>
      </w:r>
      <w:r w:rsidR="00870DD2">
        <w:rPr>
          <w:rFonts w:cstheme="minorHAnsi"/>
        </w:rPr>
        <w:t xml:space="preserve">unter 16 Jahren </w:t>
      </w:r>
      <w:r>
        <w:rPr>
          <w:rFonts w:cstheme="minorHAnsi"/>
        </w:rPr>
        <w:t xml:space="preserve">dürfen </w:t>
      </w:r>
      <w:r w:rsidR="00870DD2">
        <w:rPr>
          <w:rFonts w:cstheme="minorHAnsi"/>
        </w:rPr>
        <w:t>keinen</w:t>
      </w:r>
      <w:r w:rsidR="00961F74">
        <w:rPr>
          <w:rFonts w:cstheme="minorHAnsi"/>
        </w:rPr>
        <w:t xml:space="preserve"> Alkohol trinken.</w:t>
      </w:r>
    </w:p>
    <w:p w:rsidR="0094426B" w:rsidRDefault="0094426B" w:rsidP="0094426B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Minderjährige </w:t>
      </w:r>
      <w:r w:rsidR="00870DD2">
        <w:rPr>
          <w:rFonts w:cstheme="minorHAnsi"/>
        </w:rPr>
        <w:t xml:space="preserve">unter 16 Jahren </w:t>
      </w:r>
      <w:r>
        <w:rPr>
          <w:rFonts w:cstheme="minorHAnsi"/>
        </w:rPr>
        <w:t xml:space="preserve">müssen die </w:t>
      </w:r>
      <w:r w:rsidR="00CA2E58">
        <w:rPr>
          <w:rFonts w:cstheme="minorHAnsi"/>
        </w:rPr>
        <w:t>V</w:t>
      </w:r>
      <w:r>
        <w:rPr>
          <w:rFonts w:cstheme="minorHAnsi"/>
        </w:rPr>
        <w:t>eranstaltungen spätestens um 2</w:t>
      </w:r>
      <w:r w:rsidR="00870DD2">
        <w:rPr>
          <w:rFonts w:cstheme="minorHAnsi"/>
        </w:rPr>
        <w:t>2</w:t>
      </w:r>
      <w:r w:rsidR="00D87825">
        <w:rPr>
          <w:rFonts w:cstheme="minorHAnsi"/>
        </w:rPr>
        <w:t>.00 Uhr verlassen.</w:t>
      </w:r>
    </w:p>
    <w:p w:rsidR="00CA2E58" w:rsidRDefault="00CA2E58" w:rsidP="0094426B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Minderjährige unter 18 Jahren, ohne Einverständniserklärung der Eltern, müssen die Veranstaltungen um 24:00 verlassen.</w:t>
      </w:r>
    </w:p>
    <w:p w:rsidR="00CA2E58" w:rsidRDefault="00CA2E58" w:rsidP="0094426B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Minderjährige unter 18 Jahren dürfen keinen Hochprozentigen Alkohol trinken.</w:t>
      </w:r>
    </w:p>
    <w:p w:rsidR="00CA2E58" w:rsidRDefault="00CA2E58" w:rsidP="00CA2E58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Zu Beginn der Einführungswoche wird der Minderjährige erneut über die Regelungen belehrt und muss mit einer Unterschrift versichern, dass er diese zur Kenntnis genommen hat.</w:t>
      </w:r>
    </w:p>
    <w:p w:rsidR="007A5915" w:rsidRDefault="007A5915" w:rsidP="007A5915">
      <w:pPr>
        <w:pStyle w:val="KeinLeerraum"/>
        <w:rPr>
          <w:rFonts w:cstheme="minorHAnsi"/>
        </w:rPr>
      </w:pPr>
    </w:p>
    <w:p w:rsidR="00CA2E58" w:rsidRDefault="00961F74" w:rsidP="005E0A00">
      <w:pPr>
        <w:pStyle w:val="KeinLeerraum"/>
        <w:rPr>
          <w:rFonts w:cstheme="minorHAnsi"/>
        </w:rPr>
      </w:pPr>
      <w:r>
        <w:rPr>
          <w:rFonts w:cstheme="minorHAnsi"/>
        </w:rPr>
        <w:t xml:space="preserve">Anbei findest du die Einverständniserklärung, die du bitte </w:t>
      </w:r>
      <w:r w:rsidR="00CA2E58">
        <w:rPr>
          <w:rFonts w:cstheme="minorHAnsi"/>
        </w:rPr>
        <w:t xml:space="preserve">ausgefüllt </w:t>
      </w:r>
      <w:r>
        <w:rPr>
          <w:rFonts w:cstheme="minorHAnsi"/>
        </w:rPr>
        <w:t>zur Ersti-Woche mitbringst.</w:t>
      </w:r>
      <w:r w:rsidR="00870DD2">
        <w:rPr>
          <w:rFonts w:cstheme="minorHAnsi"/>
        </w:rPr>
        <w:t xml:space="preserve"> Da bisher noch kein Erstsemester unter 16 Jahren an einer unserer Einführungswochen teilgenommen hat</w:t>
      </w:r>
      <w:r w:rsidR="00D87825">
        <w:rPr>
          <w:rFonts w:cstheme="minorHAnsi"/>
        </w:rPr>
        <w:t>, würden wir Sie, die Eltern, bitten, sich vor Beginn der Woche mit uns in Verbindung zu setzen, damit wir besprechen, inwiefern Ihre Tochter</w:t>
      </w:r>
      <w:r w:rsidR="00CA2E58">
        <w:rPr>
          <w:rFonts w:cstheme="minorHAnsi"/>
        </w:rPr>
        <w:t>/Ihr Sohn</w:t>
      </w:r>
      <w:r w:rsidR="00D87825">
        <w:rPr>
          <w:rFonts w:cstheme="minorHAnsi"/>
        </w:rPr>
        <w:t xml:space="preserve"> an unserem Programm t</w:t>
      </w:r>
      <w:r w:rsidR="00CA2E58">
        <w:rPr>
          <w:rFonts w:cstheme="minorHAnsi"/>
        </w:rPr>
        <w:t>eilnehmen darf.</w:t>
      </w:r>
      <w:r w:rsidR="00C41F85">
        <w:rPr>
          <w:rFonts w:cstheme="minorHAnsi"/>
        </w:rPr>
        <w:t xml:space="preserve"> </w:t>
      </w:r>
      <w:r w:rsidR="00D87825">
        <w:rPr>
          <w:rFonts w:cstheme="minorHAnsi"/>
        </w:rPr>
        <w:br/>
      </w:r>
    </w:p>
    <w:p w:rsidR="00CA2E58" w:rsidRDefault="00CA2E58" w:rsidP="005E0A00">
      <w:pPr>
        <w:pStyle w:val="KeinLeerraum"/>
        <w:rPr>
          <w:rFonts w:cstheme="minorHAnsi"/>
        </w:rPr>
      </w:pPr>
    </w:p>
    <w:p w:rsidR="001B37D4" w:rsidRDefault="001B37D4" w:rsidP="005E0A00">
      <w:pPr>
        <w:pStyle w:val="KeinLeerraum"/>
        <w:rPr>
          <w:rFonts w:cstheme="minorHAnsi"/>
        </w:rPr>
      </w:pPr>
      <w:r>
        <w:rPr>
          <w:rFonts w:cstheme="minorHAnsi"/>
        </w:rPr>
        <w:t>Mit freundlichen Grüße</w:t>
      </w:r>
      <w:r w:rsidR="00AD3BFC">
        <w:rPr>
          <w:rFonts w:cstheme="minorHAnsi"/>
        </w:rPr>
        <w:t>n,</w:t>
      </w:r>
    </w:p>
    <w:p w:rsidR="00AD3BFC" w:rsidRPr="005E0A00" w:rsidRDefault="00A636D7" w:rsidP="005E0A00">
      <w:pPr>
        <w:pStyle w:val="KeinLeerraum"/>
        <w:rPr>
          <w:rFonts w:cstheme="minorHAnsi"/>
        </w:rPr>
      </w:pPr>
      <w:r>
        <w:rPr>
          <w:rFonts w:cstheme="minorHAnsi"/>
        </w:rPr>
        <w:t>Esther Thiering</w:t>
      </w:r>
    </w:p>
    <w:sectPr w:rsidR="00AD3BFC" w:rsidRPr="005E0A00" w:rsidSect="00616088">
      <w:footerReference w:type="default" r:id="rId9"/>
      <w:pgSz w:w="11907" w:h="16839"/>
      <w:pgMar w:top="851" w:right="1417" w:bottom="2880" w:left="1134" w:header="283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A9" w:rsidRDefault="00D432A9" w:rsidP="00FF66A4">
      <w:r>
        <w:separator/>
      </w:r>
    </w:p>
  </w:endnote>
  <w:endnote w:type="continuationSeparator" w:id="0">
    <w:p w:rsidR="00D432A9" w:rsidRDefault="00D432A9" w:rsidP="00FF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BE" w:rsidRDefault="000F3DFA">
    <w:pPr>
      <w:pStyle w:val="Fuzeile"/>
    </w:pPr>
    <w:r>
      <w:rPr>
        <w:noProof/>
      </w:rPr>
      <w:pict>
        <v:group id="_x0000_s2049" style="position:absolute;margin-left:-47.35pt;margin-top:-94.75pt;width:576.5pt;height:114.45pt;z-index:-251655168" coordorigin="187,14374" coordsize="11530,2289">
          <v:group id="_x0000_s2050" style="position:absolute;left:187;top:14374;width:11530;height:2289" coordorigin="350,13191" coordsize="11530,2289">
            <v:shape id="_x0000_s2051" style="position:absolute;left:360;top:13191;width:11520;height:2289;mso-position-horizontal-relative:page;mso-position-vertical-relative:page" coordsize="2448,487" path="m2448,487hdc2448,147,2448,147,2448,147,1240,,422,86,,148,,487,,487,,487hal2448,487hdxe" fillcolor="#2e3640 [rgb(46,54,64) ink(4,255)]" o:cliptowrap="t">
              <v:fill color2="#fffffe [rgb(255,255,254) ink(6,255)]"/>
              <v:stroke color2="#fffffe [rgb(255,255,254) ink(6,255)]">
                <o:left v:ext="view" color="#212120 [rgb(33,33,32) cmyk(0,0,0,100)]" color2="#fffffe [rgb(255,255,254) ink(6,255)]"/>
                <o:top v:ext="view" color="#212120 [rgb(33,33,32) cmyk(0,0,0,100)]" color2="#fffffe [rgb(255,255,254) ink(6,255)]"/>
                <o:right v:ext="view" color="#212120 [rgb(33,33,32) cmyk(0,0,0,100)]" color2="#fffffe [rgb(255,255,254) ink(6,255)]"/>
                <o:bottom v:ext="view" color="#212120 [rgb(33,33,32) cmyk(0,0,0,100)]" color2="#fffffe [rgb(255,255,254) ink(6,255)]"/>
                <o:column v:ext="view" color="#212120 [rgb(33,33,32) cmyk(0,0,0,100)]" color2="#fffffe [rgb(255,255,254) ink(6,255)]"/>
              </v:stroke>
              <v:shadow color="#8c8682 [rgb(140,134,130) cmyk(24.7,20.8,19.6,36.1)]" color2="#dbd5d3 [rgb(219,213,211) cmyk(12.5,9.8,8.63,3.14)]"/>
              <v:path arrowok="t"/>
            </v:shape>
            <v:group id="_x0000_s2052" style="position:absolute;left:350;top:13311;width:11520;height:1299" coordorigin="-22,13131" coordsize="11520,1299">
              <v:shape id="_x0000_s2053" style="position:absolute;left:-22;top:13453;width:11520;height:826;mso-position-horizontal-relative:page;mso-position-vertical-relative:page" coordsize="2448,175" path="m,174hdc1008,,1924,89,2448,175e" filled="f" fillcolor="#fffffe [rgb(255,255,254) ink(6,255)]" strokecolor="#bfbfbf" strokeweight=".17706mm" o:cliptowrap="t">
                <v:fill color2="#fffffe [rgb(255,255,254) ink(6,255)]"/>
                <v:stroke color2="#fffffe [rgb(255,255,254) ink(6,255)]" joinstyle="miter">
                  <o:left v:ext="view" color="#212120 [rgb(33,33,32) cmyk(0,0,0,100)]" color2="#fffffe [rgb(255,255,254) ink(6,255)]"/>
                  <o:top v:ext="view" color="#212120 [rgb(33,33,32) cmyk(0,0,0,100)]" color2="#fffffe [rgb(255,255,254) ink(6,255)]"/>
                  <o:right v:ext="view" color="#212120 [rgb(33,33,32) cmyk(0,0,0,100)]" color2="#fffffe [rgb(255,255,254) ink(6,255)]"/>
                  <o:bottom v:ext="view" color="#212120 [rgb(33,33,32) cmyk(0,0,0,100)]" color2="#fffffe [rgb(255,255,254) ink(6,255)]"/>
                  <o:column v:ext="view" color="#212120 [rgb(33,33,32) cmyk(0,0,0,100)]" color2="#fffffe [rgb(255,255,254) ink(6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2054" style="position:absolute;left:-22;top:13325;width:11520;height:997;mso-position-horizontal-relative:page;mso-position-vertical-relative:page" coordsize="2448,211" path="m,211hdc995,,1912,55,2448,123e" filled="f" fillcolor="#fffffe [rgb(255,255,254) ink(6,255)]" strokecolor="#bfbfbf" strokeweight=".17706mm" o:cliptowrap="t">
                <v:fill color2="#fffffe [rgb(255,255,254) ink(6,255)]"/>
                <v:stroke color2="#fffffe [rgb(255,255,254) ink(6,255)]" joinstyle="miter">
                  <o:left v:ext="view" color="#212120 [rgb(33,33,32) cmyk(0,0,0,100)]" color2="#fffffe [rgb(255,255,254) ink(6,255)]"/>
                  <o:top v:ext="view" color="#212120 [rgb(33,33,32) cmyk(0,0,0,100)]" color2="#fffffe [rgb(255,255,254) ink(6,255)]"/>
                  <o:right v:ext="view" color="#212120 [rgb(33,33,32) cmyk(0,0,0,100)]" color2="#fffffe [rgb(255,255,254) ink(6,255)]"/>
                  <o:bottom v:ext="view" color="#212120 [rgb(33,33,32) cmyk(0,0,0,100)]" color2="#fffffe [rgb(255,255,254) ink(6,255)]"/>
                  <o:column v:ext="view" color="#212120 [rgb(33,33,32) cmyk(0,0,0,100)]" color2="#fffffe [rgb(255,255,254) ink(6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2055" style="position:absolute;left:-22;top:13131;width:11520;height:940;mso-position-horizontal-relative:page;mso-position-vertical-relative:page" coordsize="2448,199" path="m2448,140hdc1912,66,997,,,199e" filled="f" fillcolor="#fffffe [rgb(255,255,254) ink(6,255)]" strokecolor="#bfbfbf" strokeweight=".17706mm" o:cliptowrap="t">
                <v:fill color2="#fffffe [rgb(255,255,254) ink(6,255)]"/>
                <v:stroke color2="#fffffe [rgb(255,255,254) ink(6,255)]" joinstyle="miter">
                  <o:left v:ext="view" color="#212120 [rgb(33,33,32) cmyk(0,0,0,100)]" color2="#fffffe [rgb(255,255,254) ink(6,255)]"/>
                  <o:top v:ext="view" color="#212120 [rgb(33,33,32) cmyk(0,0,0,100)]" color2="#fffffe [rgb(255,255,254) ink(6,255)]"/>
                  <o:right v:ext="view" color="#212120 [rgb(33,33,32) cmyk(0,0,0,100)]" color2="#fffffe [rgb(255,255,254) ink(6,255)]"/>
                  <o:bottom v:ext="view" color="#212120 [rgb(33,33,32) cmyk(0,0,0,100)]" color2="#fffffe [rgb(255,255,254) ink(6,255)]"/>
                  <o:column v:ext="view" color="#212120 [rgb(33,33,32) cmyk(0,0,0,100)]" color2="#fffffe [rgb(255,255,254) ink(6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2056" style="position:absolute;left:-22;top:13316;width:11520;height:925;mso-position-horizontal-relative:page;mso-position-vertical-relative:page" coordsize="2448,196" path="m,196hdc997,,1912,67,2448,142e" filled="f" fillcolor="#fffffe [rgb(255,255,254) ink(6,255)]" strokecolor="#bfbfbf" strokeweight=".17706mm" o:cliptowrap="t">
                <v:fill color2="#fffffe [rgb(255,255,254) ink(6,255)]"/>
                <v:stroke color2="#fffffe [rgb(255,255,254) ink(6,255)]" joinstyle="miter">
                  <o:left v:ext="view" color="#212120 [rgb(33,33,32) cmyk(0,0,0,100)]" color2="#fffffe [rgb(255,255,254) ink(6,255)]"/>
                  <o:top v:ext="view" color="#212120 [rgb(33,33,32) cmyk(0,0,0,100)]" color2="#fffffe [rgb(255,255,254) ink(6,255)]"/>
                  <o:right v:ext="view" color="#212120 [rgb(33,33,32) cmyk(0,0,0,100)]" color2="#fffffe [rgb(255,255,254) ink(6,255)]"/>
                  <o:bottom v:ext="view" color="#212120 [rgb(33,33,32) cmyk(0,0,0,100)]" color2="#fffffe [rgb(255,255,254) ink(6,255)]"/>
                  <o:column v:ext="view" color="#212120 [rgb(33,33,32) cmyk(0,0,0,100)]" color2="#fffffe [rgb(255,255,254) ink(6,255)]"/>
                </v:stroke>
                <v:shadow color="#8c8682 [rgb(140,134,130) cmyk(24.7,20.8,19.6,36.1)]" color2="#dbd5d3 [rgb(219,213,211) cmyk(12.5,9.8,8.63,3.14)]"/>
                <v:path arrowok="t"/>
              </v:shape>
              <v:shape id="_x0000_s2057" style="position:absolute;left:-22;top:13490;width:11520;height:940;mso-position-horizontal-relative:page;mso-position-vertical-relative:page" coordsize="2448,199" path="m,199hdc996,,1911,65,2448,139e" filled="f" fillcolor="#fffffe [rgb(255,255,254) ink(6,255)]" strokecolor="#bfbfbf" strokeweight=".17706mm" o:cliptowrap="t">
                <v:fill color2="#fffffe [rgb(255,255,254) ink(6,255)]"/>
                <v:stroke color2="#fffffe [rgb(255,255,254) ink(6,255)]" joinstyle="miter">
                  <o:left v:ext="view" color="#212120 [rgb(33,33,32) cmyk(0,0,0,100)]" color2="#fffffe [rgb(255,255,254) ink(6,255)]"/>
                  <o:top v:ext="view" color="#212120 [rgb(33,33,32) cmyk(0,0,0,100)]" color2="#fffffe [rgb(255,255,254) ink(6,255)]"/>
                  <o:right v:ext="view" color="#212120 [rgb(33,33,32) cmyk(0,0,0,100)]" color2="#fffffe [rgb(255,255,254) ink(6,255)]"/>
                  <o:bottom v:ext="view" color="#212120 [rgb(33,33,32) cmyk(0,0,0,100)]" color2="#fffffe [rgb(255,255,254) ink(6,255)]"/>
                  <o:column v:ext="view" color="#212120 [rgb(33,33,32) cmyk(0,0,0,100)]" color2="#fffffe [rgb(255,255,254) ink(6,255)]"/>
                </v:stroke>
                <v:shadow color="#8c8682 [rgb(140,134,130) cmyk(24.7,20.8,19.6,36.1)]" color2="#dbd5d3 [rgb(219,213,211) cmyk(12.5,9.8,8.63,3.14)]"/>
                <v:path arrowok="t"/>
              </v:shape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187;top:15614;width:11520;height:900;mso-wrap-distance-left:2.88pt;mso-wrap-distance-top:2.88pt;mso-wrap-distance-right:2.88pt;mso-wrap-distance-bottom:2.88pt;mso-position-horizontal-relative:page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2058;mso-column-margin:5.76pt" inset="2.88pt,2.88pt,2.88pt,2.88pt">
              <w:txbxContent>
                <w:p w:rsidR="00C40BBE" w:rsidRDefault="00C40BBE" w:rsidP="00672FD0">
                  <w:pPr>
                    <w:widowControl w:val="0"/>
                    <w:spacing w:line="22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</w:pPr>
                  <w:r w:rsidRPr="00FF66A4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Fachschaftsrat Rechtswissenschaften •</w:t>
                  </w: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 xml:space="preserve"> </w:t>
                  </w:r>
                  <w:r w:rsidRPr="00FF66A4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Universität Osnabrück • Heger-Tor-Wall 14-16 • 49069 Osnabrück</w:t>
                  </w:r>
                </w:p>
                <w:p w:rsidR="00672FD0" w:rsidRDefault="00C40BBE" w:rsidP="00672FD0">
                  <w:pPr>
                    <w:widowControl w:val="0"/>
                    <w:spacing w:line="22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 xml:space="preserve">Telefon/Fax: </w:t>
                  </w:r>
                  <w:r w:rsidRPr="00FF66A4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0541 969-6178</w:t>
                  </w:r>
                  <w:r w:rsidR="00672FD0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ab/>
                    <w:t>E-Mail: fsjura@uni-osnabrueck.de</w:t>
                  </w:r>
                </w:p>
                <w:p w:rsidR="00C40BBE" w:rsidRDefault="00C40BBE" w:rsidP="00672FD0">
                  <w:pPr>
                    <w:widowControl w:val="0"/>
                    <w:spacing w:line="220" w:lineRule="exact"/>
                    <w:jc w:val="center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</w:pPr>
                  <w:r w:rsidRPr="00FF66A4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www.fa</w:t>
                  </w:r>
                  <w:r w:rsidR="00672FD0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</w:rPr>
                    <w:t>chschaft.jura.uni-osnabrueck.de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A9" w:rsidRDefault="00D432A9" w:rsidP="00FF66A4">
      <w:r>
        <w:separator/>
      </w:r>
    </w:p>
  </w:footnote>
  <w:footnote w:type="continuationSeparator" w:id="0">
    <w:p w:rsidR="00D432A9" w:rsidRDefault="00D432A9" w:rsidP="00FF6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294"/>
    <w:multiLevelType w:val="hybridMultilevel"/>
    <w:tmpl w:val="3AE25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66A4"/>
    <w:rsid w:val="00054CEC"/>
    <w:rsid w:val="000A43CA"/>
    <w:rsid w:val="000D371E"/>
    <w:rsid w:val="000F3DFA"/>
    <w:rsid w:val="001B37D4"/>
    <w:rsid w:val="002256C7"/>
    <w:rsid w:val="002E383F"/>
    <w:rsid w:val="00383C55"/>
    <w:rsid w:val="004158B4"/>
    <w:rsid w:val="00431070"/>
    <w:rsid w:val="00473028"/>
    <w:rsid w:val="004A1280"/>
    <w:rsid w:val="004B4A34"/>
    <w:rsid w:val="00583530"/>
    <w:rsid w:val="005A0522"/>
    <w:rsid w:val="005B2B78"/>
    <w:rsid w:val="005E0A00"/>
    <w:rsid w:val="00616088"/>
    <w:rsid w:val="00646237"/>
    <w:rsid w:val="00672FD0"/>
    <w:rsid w:val="00675139"/>
    <w:rsid w:val="00680121"/>
    <w:rsid w:val="006A7EFA"/>
    <w:rsid w:val="006D566E"/>
    <w:rsid w:val="007007C3"/>
    <w:rsid w:val="0072347E"/>
    <w:rsid w:val="00757913"/>
    <w:rsid w:val="00760C1D"/>
    <w:rsid w:val="007728A9"/>
    <w:rsid w:val="007A5915"/>
    <w:rsid w:val="007D09F9"/>
    <w:rsid w:val="007F525E"/>
    <w:rsid w:val="00870DD2"/>
    <w:rsid w:val="008966B2"/>
    <w:rsid w:val="008B2E55"/>
    <w:rsid w:val="008C3E30"/>
    <w:rsid w:val="008F6ADF"/>
    <w:rsid w:val="00941659"/>
    <w:rsid w:val="0094426B"/>
    <w:rsid w:val="00961F74"/>
    <w:rsid w:val="009D7FC9"/>
    <w:rsid w:val="00A636D7"/>
    <w:rsid w:val="00AD1763"/>
    <w:rsid w:val="00AD3BFC"/>
    <w:rsid w:val="00AE0925"/>
    <w:rsid w:val="00B8497C"/>
    <w:rsid w:val="00B87C56"/>
    <w:rsid w:val="00BA3494"/>
    <w:rsid w:val="00BC2178"/>
    <w:rsid w:val="00C03AB3"/>
    <w:rsid w:val="00C40BBE"/>
    <w:rsid w:val="00C41F85"/>
    <w:rsid w:val="00C43F2A"/>
    <w:rsid w:val="00C6422C"/>
    <w:rsid w:val="00C7526A"/>
    <w:rsid w:val="00C86A7F"/>
    <w:rsid w:val="00C95F80"/>
    <w:rsid w:val="00CA2E58"/>
    <w:rsid w:val="00CA5AAC"/>
    <w:rsid w:val="00D1624A"/>
    <w:rsid w:val="00D432A9"/>
    <w:rsid w:val="00D505B4"/>
    <w:rsid w:val="00D87825"/>
    <w:rsid w:val="00DE7633"/>
    <w:rsid w:val="00E10429"/>
    <w:rsid w:val="00E33B46"/>
    <w:rsid w:val="00E86ADF"/>
    <w:rsid w:val="00EB3E84"/>
    <w:rsid w:val="00F5759C"/>
    <w:rsid w:val="00F64904"/>
    <w:rsid w:val="00F70AA1"/>
    <w:rsid w:val="00F80722"/>
    <w:rsid w:val="00F80ABD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6" type="connector" idref="#_x0000_s1029"/>
        <o:r id="V:Rule7" type="connector" idref="#_x0000_s1033"/>
        <o:r id="V:Rule8" type="connector" idref="#_x0000_s1028"/>
        <o:r id="V:Rule9" type="connector" idref="#_x0000_s1030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070"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66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66A4"/>
    <w:rPr>
      <w:color w:val="212120"/>
      <w:kern w:val="28"/>
    </w:rPr>
  </w:style>
  <w:style w:type="paragraph" w:styleId="Fuzeile">
    <w:name w:val="footer"/>
    <w:basedOn w:val="Standard"/>
    <w:link w:val="FuzeileZchn"/>
    <w:rsid w:val="00FF66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6A4"/>
    <w:rPr>
      <w:color w:val="212120"/>
      <w:kern w:val="28"/>
    </w:rPr>
  </w:style>
  <w:style w:type="paragraph" w:styleId="KeinLeerraum">
    <w:name w:val="No Spacing"/>
    <w:uiPriority w:val="1"/>
    <w:qFormat/>
    <w:rsid w:val="00FF66A4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rsid w:val="007D0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09F9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R\AppData\Local\Temp\TS010258033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41BF-F7B9-45EC-BDDA-1EAFF30B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TS010258033-1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FSR</dc:creator>
  <cp:lastModifiedBy>FSR</cp:lastModifiedBy>
  <cp:revision>6</cp:revision>
  <cp:lastPrinted>2014-09-22T11:42:00Z</cp:lastPrinted>
  <dcterms:created xsi:type="dcterms:W3CDTF">2018-09-24T11:16:00Z</dcterms:created>
  <dcterms:modified xsi:type="dcterms:W3CDTF">2018-09-24T13:05:00Z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</Properties>
</file>